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0D1F" w14:textId="587E1D56" w:rsidR="002C42C2" w:rsidRPr="001C0537" w:rsidRDefault="005739C5" w:rsidP="002C42C2">
      <w:pPr>
        <w:spacing w:before="100" w:beforeAutospacing="1" w:after="100" w:afterAutospacing="1"/>
        <w:jc w:val="center"/>
        <w:rPr>
          <w:rFonts w:cs="Arial"/>
          <w:b/>
          <w:bCs/>
          <w:color w:val="E36C0A"/>
          <w:sz w:val="32"/>
          <w:szCs w:val="28"/>
          <w:lang w:eastAsia="x-none"/>
        </w:rPr>
      </w:pPr>
      <w:r>
        <w:rPr>
          <w:rFonts w:cs="Arial"/>
          <w:b/>
          <w:bCs/>
          <w:color w:val="E36C0A"/>
          <w:sz w:val="32"/>
          <w:szCs w:val="28"/>
          <w:lang w:eastAsia="x-none"/>
        </w:rPr>
        <w:t>2019</w:t>
      </w:r>
      <w:r w:rsidR="002C42C2" w:rsidRPr="001C0537">
        <w:rPr>
          <w:rFonts w:cs="Arial"/>
          <w:b/>
          <w:bCs/>
          <w:color w:val="E36C0A"/>
          <w:sz w:val="32"/>
          <w:szCs w:val="28"/>
          <w:lang w:eastAsia="x-none"/>
        </w:rPr>
        <w:t xml:space="preserve"> European Quality Assurance Forum</w:t>
      </w:r>
    </w:p>
    <w:p w14:paraId="78905CE3" w14:textId="7BFD33ED" w:rsidR="002C42C2" w:rsidRPr="00E3543A" w:rsidRDefault="00E3543A" w:rsidP="002C42C2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E36C0A"/>
          <w:spacing w:val="0"/>
          <w:sz w:val="32"/>
          <w:szCs w:val="28"/>
        </w:rPr>
      </w:pPr>
      <w:r>
        <w:rPr>
          <w:rFonts w:cs="Arial"/>
          <w:bCs/>
          <w:iCs w:val="0"/>
          <w:color w:val="E36C0A"/>
          <w:spacing w:val="0"/>
          <w:sz w:val="32"/>
          <w:szCs w:val="28"/>
        </w:rPr>
        <w:t>Supporting societal engagement of higher education</w:t>
      </w:r>
    </w:p>
    <w:p w14:paraId="55486FC4" w14:textId="77777777" w:rsidR="002C42C2" w:rsidRPr="001C0537" w:rsidRDefault="002C42C2" w:rsidP="002C42C2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E36C0A"/>
          <w:spacing w:val="0"/>
          <w:sz w:val="24"/>
          <w:szCs w:val="28"/>
          <w:lang w:val="en-GB"/>
        </w:rPr>
      </w:pPr>
    </w:p>
    <w:p w14:paraId="56F4A36B" w14:textId="0CA6145F" w:rsidR="002C42C2" w:rsidRPr="001A32C5" w:rsidRDefault="002C42C2" w:rsidP="002C42C2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</w:rPr>
      </w:pPr>
      <w:r>
        <w:rPr>
          <w:rFonts w:cs="Arial"/>
          <w:lang w:val="en-US"/>
        </w:rPr>
        <w:t xml:space="preserve">Hosted by </w:t>
      </w:r>
      <w:r w:rsidR="001A32C5">
        <w:rPr>
          <w:rFonts w:cs="Arial"/>
        </w:rPr>
        <w:t>TU Berlin</w:t>
      </w:r>
    </w:p>
    <w:p w14:paraId="022E2B53" w14:textId="029DC07E" w:rsidR="002C42C2" w:rsidRPr="001A32C5" w:rsidRDefault="001A32C5" w:rsidP="002C42C2">
      <w:pPr>
        <w:pStyle w:val="Subtitle"/>
        <w:numPr>
          <w:ilvl w:val="0"/>
          <w:numId w:val="0"/>
        </w:numPr>
        <w:spacing w:after="120" w:line="240" w:lineRule="auto"/>
        <w:jc w:val="center"/>
        <w:rPr>
          <w:rFonts w:cs="Arial"/>
        </w:rPr>
      </w:pPr>
      <w:r>
        <w:rPr>
          <w:rFonts w:cs="Arial"/>
        </w:rPr>
        <w:t>21</w:t>
      </w:r>
      <w:r w:rsidR="002C42C2">
        <w:rPr>
          <w:rFonts w:cs="Arial"/>
        </w:rPr>
        <w:t>-</w:t>
      </w:r>
      <w:r>
        <w:rPr>
          <w:rFonts w:cs="Arial"/>
        </w:rPr>
        <w:t>23</w:t>
      </w:r>
      <w:r w:rsidR="002C42C2" w:rsidRPr="00C00D03">
        <w:rPr>
          <w:rFonts w:cs="Arial"/>
          <w:lang w:val="en-US"/>
        </w:rPr>
        <w:t xml:space="preserve"> November 201</w:t>
      </w:r>
      <w:r>
        <w:rPr>
          <w:rFonts w:cs="Arial"/>
        </w:rPr>
        <w:t>9</w:t>
      </w:r>
    </w:p>
    <w:p w14:paraId="4040AE66" w14:textId="77777777" w:rsidR="002C42C2" w:rsidRPr="001C0537" w:rsidRDefault="002C42C2" w:rsidP="002C42C2">
      <w:pPr>
        <w:rPr>
          <w:sz w:val="20"/>
          <w:lang w:val="en-US" w:eastAsia="x-none"/>
        </w:rPr>
      </w:pPr>
    </w:p>
    <w:p w14:paraId="0C6F4F15" w14:textId="654193AA" w:rsidR="002C42C2" w:rsidRPr="00472A9B" w:rsidRDefault="002C42C2" w:rsidP="002C42C2">
      <w:pPr>
        <w:jc w:val="center"/>
        <w:rPr>
          <w:b/>
          <w:color w:val="E36C0A" w:themeColor="accent6" w:themeShade="BF"/>
          <w:sz w:val="28"/>
          <w:szCs w:val="28"/>
          <w:lang w:val="en-BE" w:eastAsia="x-none"/>
        </w:rPr>
      </w:pPr>
      <w:r w:rsidRPr="001C0537">
        <w:rPr>
          <w:b/>
          <w:color w:val="E36C0A" w:themeColor="accent6" w:themeShade="BF"/>
          <w:sz w:val="28"/>
          <w:szCs w:val="28"/>
          <w:lang w:val="en-US" w:eastAsia="x-none"/>
        </w:rPr>
        <w:t>Call for contributions</w:t>
      </w:r>
      <w:r w:rsidR="00472A9B">
        <w:rPr>
          <w:b/>
          <w:color w:val="E36C0A" w:themeColor="accent6" w:themeShade="BF"/>
          <w:sz w:val="28"/>
          <w:szCs w:val="28"/>
          <w:lang w:val="en-BE" w:eastAsia="x-none"/>
        </w:rPr>
        <w:t>: W</w:t>
      </w:r>
      <w:bookmarkStart w:id="0" w:name="_GoBack"/>
      <w:bookmarkEnd w:id="0"/>
      <w:r w:rsidR="00472A9B">
        <w:rPr>
          <w:b/>
          <w:color w:val="E36C0A" w:themeColor="accent6" w:themeShade="BF"/>
          <w:sz w:val="28"/>
          <w:szCs w:val="28"/>
          <w:lang w:val="en-BE" w:eastAsia="x-none"/>
        </w:rPr>
        <w:t>orkshop submission form</w:t>
      </w:r>
    </w:p>
    <w:p w14:paraId="2539A2CF" w14:textId="2A2E0E2A" w:rsidR="002C42C2" w:rsidRPr="001A32C5" w:rsidRDefault="002C42C2" w:rsidP="002C42C2">
      <w:pPr>
        <w:suppressAutoHyphens/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DA04FB">
        <w:rPr>
          <w:rFonts w:ascii="Verdana" w:hAnsi="Verdana"/>
          <w:b/>
          <w:sz w:val="20"/>
          <w:szCs w:val="20"/>
          <w:lang w:eastAsia="ar-SA"/>
        </w:rPr>
        <w:t xml:space="preserve">Deadline </w:t>
      </w:r>
      <w:r w:rsidR="001A32C5" w:rsidRPr="001A32C5">
        <w:rPr>
          <w:rFonts w:ascii="Verdana" w:hAnsi="Verdana"/>
          <w:b/>
          <w:sz w:val="20"/>
          <w:szCs w:val="20"/>
          <w:lang w:eastAsia="ar-SA"/>
        </w:rPr>
        <w:t>22</w:t>
      </w:r>
      <w:r w:rsidRPr="00DA04FB">
        <w:rPr>
          <w:rFonts w:ascii="Verdana" w:hAnsi="Verdana"/>
          <w:b/>
          <w:sz w:val="20"/>
          <w:szCs w:val="20"/>
          <w:lang w:eastAsia="ar-SA"/>
        </w:rPr>
        <w:t xml:space="preserve"> July 201</w:t>
      </w:r>
      <w:r w:rsidR="001A32C5">
        <w:rPr>
          <w:rFonts w:ascii="Verdana" w:hAnsi="Verdana"/>
          <w:b/>
          <w:sz w:val="20"/>
          <w:szCs w:val="20"/>
          <w:lang w:eastAsia="ar-SA"/>
        </w:rPr>
        <w:t>9</w:t>
      </w:r>
    </w:p>
    <w:p w14:paraId="2F27B24C" w14:textId="77777777" w:rsidR="00821586" w:rsidRPr="002C42C2" w:rsidRDefault="00821586" w:rsidP="00821586">
      <w:pPr>
        <w:suppressAutoHyphens/>
        <w:spacing w:before="120"/>
        <w:jc w:val="center"/>
        <w:rPr>
          <w:rFonts w:ascii="Verdana" w:hAnsi="Verdana"/>
          <w:b/>
          <w:i/>
          <w:sz w:val="14"/>
          <w:szCs w:val="20"/>
          <w:lang w:eastAsia="ar-SA"/>
        </w:rPr>
      </w:pPr>
    </w:p>
    <w:p w14:paraId="20EFD1F2" w14:textId="77777777" w:rsidR="00821586" w:rsidRDefault="00821586" w:rsidP="003C5CB8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Please note that all fields are obligatory. For a detailed description of the submission requirements and Frequently Asked Questions please cons</w:t>
      </w:r>
      <w:r w:rsidR="003C5CB8" w:rsidRPr="00A26054">
        <w:rPr>
          <w:rFonts w:cs="Arial"/>
          <w:i/>
          <w:sz w:val="20"/>
          <w:szCs w:val="20"/>
          <w:lang w:eastAsia="ar-SA"/>
        </w:rPr>
        <w:t>ult the Call for Contributions.</w:t>
      </w:r>
    </w:p>
    <w:p w14:paraId="2B55FD91" w14:textId="77777777" w:rsidR="00A26054" w:rsidRPr="00A26054" w:rsidRDefault="00A26054" w:rsidP="003C5CB8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</w:p>
    <w:p w14:paraId="1CED768D" w14:textId="77777777" w:rsidR="00821586" w:rsidRPr="00A26054" w:rsidRDefault="00821586" w:rsidP="00821586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Facilitator(s)</w:t>
      </w:r>
    </w:p>
    <w:p w14:paraId="5CE9AEA7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Name:</w:t>
      </w:r>
    </w:p>
    <w:p w14:paraId="0BDE15B0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Position:</w:t>
      </w:r>
    </w:p>
    <w:p w14:paraId="61F2AC52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Organisation:</w:t>
      </w:r>
    </w:p>
    <w:p w14:paraId="35C9A626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Country:</w:t>
      </w:r>
    </w:p>
    <w:p w14:paraId="13F7C9E9" w14:textId="79D886FF" w:rsidR="00821586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E-mail address:</w:t>
      </w:r>
    </w:p>
    <w:p w14:paraId="02BFE3F2" w14:textId="530A6D6A" w:rsidR="00797357" w:rsidRPr="00797357" w:rsidRDefault="00797357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Short biography (150 words max): </w:t>
      </w:r>
    </w:p>
    <w:p w14:paraId="2409BBC6" w14:textId="77777777" w:rsidR="00821586" w:rsidRPr="002C42C2" w:rsidRDefault="00821586" w:rsidP="00821586">
      <w:pPr>
        <w:suppressAutoHyphens/>
        <w:spacing w:before="120"/>
        <w:jc w:val="both"/>
        <w:rPr>
          <w:rFonts w:cs="Arial"/>
          <w:b/>
          <w:i/>
          <w:sz w:val="20"/>
          <w:szCs w:val="20"/>
          <w:lang w:eastAsia="ar-SA"/>
        </w:rPr>
      </w:pPr>
      <w:r w:rsidRPr="002C42C2">
        <w:rPr>
          <w:rFonts w:cs="Arial"/>
          <w:b/>
          <w:i/>
          <w:sz w:val="20"/>
          <w:szCs w:val="20"/>
          <w:lang w:eastAsia="ar-SA"/>
        </w:rPr>
        <w:t>If there are several facilitators, please copy and fill in the fields for each facilitator</w:t>
      </w:r>
      <w:r w:rsidR="002C42C2" w:rsidRPr="002C42C2">
        <w:rPr>
          <w:rFonts w:cs="Arial"/>
          <w:b/>
          <w:i/>
          <w:sz w:val="20"/>
          <w:szCs w:val="20"/>
          <w:lang w:eastAsia="ar-SA"/>
        </w:rPr>
        <w:t xml:space="preserve"> and indicate who is the corresponding facilitator</w:t>
      </w:r>
      <w:r w:rsidRPr="002C42C2">
        <w:rPr>
          <w:rFonts w:cs="Arial"/>
          <w:b/>
          <w:i/>
          <w:sz w:val="20"/>
          <w:szCs w:val="20"/>
          <w:lang w:eastAsia="ar-SA"/>
        </w:rPr>
        <w:t>.</w:t>
      </w:r>
    </w:p>
    <w:p w14:paraId="24756363" w14:textId="236EEAE2" w:rsidR="00821586" w:rsidRDefault="00BD4126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val="en-BE" w:eastAsia="ar-SA"/>
        </w:rPr>
        <w:t xml:space="preserve">IMPORTANT: </w:t>
      </w:r>
      <w:r w:rsidR="00821586" w:rsidRPr="00A26054">
        <w:rPr>
          <w:rFonts w:cs="Arial"/>
          <w:i/>
          <w:sz w:val="20"/>
          <w:szCs w:val="20"/>
          <w:lang w:eastAsia="ar-SA"/>
        </w:rPr>
        <w:t xml:space="preserve">If you are submitting a proposal, please do not register for the event online until the results of the selection process have been announced. </w:t>
      </w:r>
      <w:r w:rsidR="002C3428">
        <w:rPr>
          <w:rFonts w:cs="Arial"/>
          <w:i/>
          <w:sz w:val="20"/>
          <w:szCs w:val="20"/>
          <w:lang w:eastAsia="ar-SA"/>
        </w:rPr>
        <w:t>Workshops</w:t>
      </w:r>
      <w:r w:rsidR="00821586" w:rsidRPr="00A26054">
        <w:rPr>
          <w:rFonts w:cs="Arial"/>
          <w:i/>
          <w:sz w:val="20"/>
          <w:szCs w:val="20"/>
          <w:lang w:eastAsia="ar-SA"/>
        </w:rPr>
        <w:t xml:space="preserve"> </w:t>
      </w:r>
      <w:r w:rsidR="002C3428">
        <w:rPr>
          <w:rFonts w:cs="Arial"/>
          <w:i/>
          <w:sz w:val="20"/>
          <w:szCs w:val="20"/>
          <w:lang w:eastAsia="ar-SA"/>
        </w:rPr>
        <w:t xml:space="preserve">selected for </w:t>
      </w:r>
      <w:r w:rsidR="00821586" w:rsidRPr="00A26054">
        <w:rPr>
          <w:rFonts w:cs="Arial"/>
          <w:i/>
          <w:sz w:val="20"/>
          <w:szCs w:val="20"/>
          <w:lang w:eastAsia="ar-SA"/>
        </w:rPr>
        <w:t>EQAF 201</w:t>
      </w:r>
      <w:r w:rsidR="001A32C5">
        <w:rPr>
          <w:rFonts w:cs="Arial"/>
          <w:i/>
          <w:sz w:val="20"/>
          <w:szCs w:val="20"/>
          <w:lang w:eastAsia="ar-SA"/>
        </w:rPr>
        <w:t>9</w:t>
      </w:r>
      <w:r w:rsidR="00821586" w:rsidRPr="00A26054">
        <w:rPr>
          <w:rFonts w:cs="Arial"/>
          <w:i/>
          <w:sz w:val="20"/>
          <w:szCs w:val="20"/>
          <w:lang w:eastAsia="ar-SA"/>
        </w:rPr>
        <w:t xml:space="preserve"> will benefit from one reduced fee</w:t>
      </w:r>
      <w:r w:rsidR="002C3428">
        <w:rPr>
          <w:rFonts w:cs="Arial"/>
          <w:i/>
          <w:sz w:val="20"/>
          <w:szCs w:val="20"/>
          <w:lang w:eastAsia="ar-SA"/>
        </w:rPr>
        <w:t xml:space="preserve"> per contribution</w:t>
      </w:r>
      <w:r w:rsidR="00821586" w:rsidRPr="00A26054">
        <w:rPr>
          <w:rFonts w:cs="Arial"/>
          <w:i/>
          <w:sz w:val="20"/>
          <w:szCs w:val="20"/>
          <w:lang w:eastAsia="ar-SA"/>
        </w:rPr>
        <w:t>, which will be applied through a special registration process.</w:t>
      </w:r>
    </w:p>
    <w:p w14:paraId="356DB5EB" w14:textId="52146B4D" w:rsidR="00A26054" w:rsidRPr="00797357" w:rsidRDefault="002C42C2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 w:rsidRPr="00444252">
        <w:rPr>
          <w:rFonts w:cs="Arial"/>
          <w:i/>
          <w:sz w:val="20"/>
          <w:szCs w:val="20"/>
          <w:lang w:eastAsia="ar-SA"/>
        </w:rPr>
        <w:t xml:space="preserve">During the Forum, </w:t>
      </w:r>
      <w:proofErr w:type="spellStart"/>
      <w:r w:rsidRPr="00444252">
        <w:rPr>
          <w:rFonts w:cs="Arial"/>
          <w:i/>
          <w:sz w:val="20"/>
          <w:szCs w:val="20"/>
          <w:lang w:eastAsia="ar-SA"/>
        </w:rPr>
        <w:t>Powerpoint</w:t>
      </w:r>
      <w:proofErr w:type="spellEnd"/>
      <w:r w:rsidRPr="00444252">
        <w:rPr>
          <w:rFonts w:cs="Arial"/>
          <w:i/>
          <w:sz w:val="20"/>
          <w:szCs w:val="20"/>
          <w:lang w:eastAsia="ar-SA"/>
        </w:rPr>
        <w:t xml:space="preserve"> presentations</w:t>
      </w:r>
      <w:r>
        <w:rPr>
          <w:rFonts w:cs="Arial"/>
          <w:i/>
          <w:sz w:val="20"/>
          <w:szCs w:val="20"/>
          <w:lang w:eastAsia="ar-SA"/>
        </w:rPr>
        <w:t xml:space="preserve"> from all </w:t>
      </w:r>
      <w:r w:rsidR="00AF0166">
        <w:rPr>
          <w:rFonts w:cs="Arial"/>
          <w:i/>
          <w:sz w:val="20"/>
          <w:szCs w:val="20"/>
          <w:lang w:eastAsia="ar-SA"/>
        </w:rPr>
        <w:t xml:space="preserve">papers and </w:t>
      </w:r>
      <w:r>
        <w:rPr>
          <w:rFonts w:cs="Arial"/>
          <w:i/>
          <w:sz w:val="20"/>
          <w:szCs w:val="20"/>
          <w:lang w:eastAsia="ar-SA"/>
        </w:rPr>
        <w:t>workshops</w:t>
      </w:r>
      <w:r w:rsidRPr="00444252">
        <w:rPr>
          <w:rFonts w:cs="Arial"/>
          <w:i/>
          <w:sz w:val="20"/>
          <w:szCs w:val="20"/>
          <w:lang w:eastAsia="ar-SA"/>
        </w:rPr>
        <w:t xml:space="preserve"> will be published on the Forum website</w:t>
      </w:r>
      <w:r>
        <w:rPr>
          <w:rFonts w:cs="Arial"/>
          <w:i/>
          <w:sz w:val="20"/>
          <w:szCs w:val="20"/>
          <w:lang w:eastAsia="ar-SA"/>
        </w:rPr>
        <w:t>.</w:t>
      </w:r>
    </w:p>
    <w:p w14:paraId="4CE8BC68" w14:textId="77777777" w:rsidR="00821586" w:rsidRPr="00A26054" w:rsidRDefault="00821586" w:rsidP="00821586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Proposal</w:t>
      </w:r>
    </w:p>
    <w:p w14:paraId="1790B8ED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Title:</w:t>
      </w:r>
    </w:p>
    <w:p w14:paraId="26131917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Abstract (150 words max):</w:t>
      </w:r>
    </w:p>
    <w:p w14:paraId="45B65BA6" w14:textId="77777777" w:rsidR="00A603DA" w:rsidRPr="00A26054" w:rsidRDefault="00A603DA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 xml:space="preserve">Target audience: </w:t>
      </w:r>
    </w:p>
    <w:p w14:paraId="7FE6D667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Main objectives</w:t>
      </w:r>
      <w:r w:rsidR="003F6C66" w:rsidRPr="00A26054">
        <w:rPr>
          <w:rFonts w:cs="Arial"/>
          <w:b/>
          <w:sz w:val="20"/>
          <w:szCs w:val="20"/>
          <w:lang w:eastAsia="ar-SA"/>
        </w:rPr>
        <w:t xml:space="preserve"> </w:t>
      </w:r>
      <w:r w:rsidR="002C42C2">
        <w:rPr>
          <w:rFonts w:cs="Arial"/>
          <w:b/>
          <w:sz w:val="20"/>
          <w:szCs w:val="20"/>
          <w:lang w:eastAsia="ar-SA"/>
        </w:rPr>
        <w:t>and/or</w:t>
      </w:r>
      <w:r w:rsidR="003F6C66" w:rsidRPr="00A26054">
        <w:rPr>
          <w:rFonts w:cs="Arial"/>
          <w:b/>
          <w:sz w:val="20"/>
          <w:szCs w:val="20"/>
          <w:lang w:eastAsia="ar-SA"/>
        </w:rPr>
        <w:t xml:space="preserve"> intended learning outcomes</w:t>
      </w:r>
      <w:r w:rsidRPr="00A26054">
        <w:rPr>
          <w:rFonts w:cs="Arial"/>
          <w:b/>
          <w:sz w:val="20"/>
          <w:szCs w:val="20"/>
          <w:lang w:eastAsia="ar-SA"/>
        </w:rPr>
        <w:t xml:space="preserve"> of the workshop:</w:t>
      </w:r>
    </w:p>
    <w:p w14:paraId="55BC2B39" w14:textId="77777777"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Activities to be carried out:</w:t>
      </w:r>
    </w:p>
    <w:p w14:paraId="2ED302A6" w14:textId="77777777" w:rsidR="00D46193" w:rsidRPr="00A26054" w:rsidRDefault="003F6C6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Practical</w:t>
      </w:r>
      <w:r w:rsidR="00821586" w:rsidRPr="00A26054">
        <w:rPr>
          <w:rFonts w:cs="Arial"/>
          <w:b/>
          <w:sz w:val="20"/>
          <w:szCs w:val="20"/>
          <w:lang w:eastAsia="ar-SA"/>
        </w:rPr>
        <w:t xml:space="preserve"> requirements</w:t>
      </w:r>
      <w:r w:rsidRPr="00A26054">
        <w:rPr>
          <w:rFonts w:cs="Arial"/>
          <w:b/>
          <w:sz w:val="20"/>
          <w:szCs w:val="20"/>
          <w:lang w:eastAsia="ar-SA"/>
        </w:rPr>
        <w:t xml:space="preserve"> (audio-visual requirements, room layout)</w:t>
      </w:r>
      <w:r w:rsidR="00821586" w:rsidRPr="00A26054">
        <w:rPr>
          <w:rFonts w:cs="Arial"/>
          <w:b/>
          <w:sz w:val="20"/>
          <w:szCs w:val="20"/>
          <w:lang w:eastAsia="ar-SA"/>
        </w:rPr>
        <w:t>:</w:t>
      </w:r>
    </w:p>
    <w:p w14:paraId="70196515" w14:textId="77777777" w:rsidR="00BF716B" w:rsidRPr="005F6DF2" w:rsidRDefault="005F6DF2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 w:rsidRPr="005F6DF2">
        <w:rPr>
          <w:rFonts w:cs="Arial"/>
          <w:i/>
          <w:sz w:val="20"/>
          <w:szCs w:val="20"/>
          <w:lang w:eastAsia="ar-SA"/>
        </w:rPr>
        <w:t>Please note,</w:t>
      </w:r>
      <w:r w:rsidR="00BF716B" w:rsidRPr="005F6DF2">
        <w:rPr>
          <w:rFonts w:cs="Arial"/>
          <w:i/>
          <w:sz w:val="20"/>
          <w:szCs w:val="20"/>
          <w:lang w:eastAsia="ar-SA"/>
        </w:rPr>
        <w:t xml:space="preserve"> the organisers can arrange room set-up, computer and projector and if, required, flipchart paper and markers. Any other material must </w:t>
      </w:r>
      <w:r w:rsidR="00BE273D" w:rsidRPr="005F6DF2">
        <w:rPr>
          <w:rFonts w:cs="Arial"/>
          <w:i/>
          <w:sz w:val="20"/>
          <w:szCs w:val="20"/>
          <w:lang w:eastAsia="ar-SA"/>
        </w:rPr>
        <w:t>be provided by the facilitators</w:t>
      </w:r>
      <w:r w:rsidR="00BF716B" w:rsidRPr="005F6DF2">
        <w:rPr>
          <w:rFonts w:cs="Arial"/>
          <w:i/>
          <w:sz w:val="20"/>
          <w:szCs w:val="20"/>
          <w:lang w:eastAsia="ar-SA"/>
        </w:rPr>
        <w:t>.</w:t>
      </w:r>
    </w:p>
    <w:p w14:paraId="1947BB1C" w14:textId="77777777" w:rsidR="00821586" w:rsidRPr="00A26054" w:rsidRDefault="00821586" w:rsidP="00821586">
      <w:pPr>
        <w:suppressAutoHyphens/>
        <w:spacing w:before="120"/>
        <w:jc w:val="center"/>
        <w:rPr>
          <w:rFonts w:cs="Arial"/>
          <w:b/>
          <w:i/>
          <w:sz w:val="20"/>
          <w:szCs w:val="20"/>
          <w:lang w:eastAsia="ar-SA"/>
        </w:rPr>
      </w:pPr>
    </w:p>
    <w:p w14:paraId="6FE1EAF9" w14:textId="700B93CF" w:rsidR="001E0457" w:rsidRPr="00A26054" w:rsidRDefault="00821586" w:rsidP="00A05D37">
      <w:pPr>
        <w:suppressAutoHyphens/>
        <w:spacing w:before="120"/>
        <w:jc w:val="center"/>
        <w:rPr>
          <w:rFonts w:cs="Arial"/>
          <w:sz w:val="20"/>
          <w:szCs w:val="20"/>
        </w:rPr>
      </w:pPr>
      <w:r w:rsidRPr="00A26054">
        <w:rPr>
          <w:rFonts w:cs="Arial"/>
          <w:i/>
          <w:sz w:val="20"/>
          <w:szCs w:val="20"/>
          <w:lang w:eastAsia="ar-SA"/>
        </w:rPr>
        <w:t xml:space="preserve">Please submit your proposal by sending this form, in Word format, by </w:t>
      </w:r>
      <w:r w:rsidR="00BB013C" w:rsidRPr="00BB013C">
        <w:rPr>
          <w:rFonts w:cs="Arial"/>
          <w:i/>
          <w:sz w:val="20"/>
          <w:szCs w:val="20"/>
          <w:lang w:eastAsia="ar-SA"/>
        </w:rPr>
        <w:t>22</w:t>
      </w:r>
      <w:r w:rsidR="003F6C66" w:rsidRPr="005F6DF2">
        <w:rPr>
          <w:rFonts w:cs="Arial"/>
          <w:i/>
          <w:sz w:val="20"/>
          <w:szCs w:val="20"/>
          <w:lang w:eastAsia="ar-SA"/>
        </w:rPr>
        <w:t xml:space="preserve"> July</w:t>
      </w:r>
      <w:r w:rsidRPr="005F6DF2">
        <w:rPr>
          <w:rFonts w:cs="Arial"/>
          <w:i/>
          <w:sz w:val="20"/>
          <w:szCs w:val="20"/>
          <w:lang w:eastAsia="ar-SA"/>
        </w:rPr>
        <w:t xml:space="preserve"> 201</w:t>
      </w:r>
      <w:r w:rsidR="00BB013C">
        <w:rPr>
          <w:rFonts w:cs="Arial"/>
          <w:i/>
          <w:sz w:val="20"/>
          <w:szCs w:val="20"/>
          <w:lang w:eastAsia="ar-SA"/>
        </w:rPr>
        <w:t>9</w:t>
      </w:r>
      <w:r w:rsidRPr="00A26054">
        <w:rPr>
          <w:rFonts w:cs="Arial"/>
          <w:i/>
          <w:sz w:val="20"/>
          <w:szCs w:val="20"/>
          <w:lang w:eastAsia="ar-SA"/>
        </w:rPr>
        <w:t xml:space="preserve"> to</w:t>
      </w:r>
      <w:r w:rsidR="002C42C2">
        <w:rPr>
          <w:rFonts w:cs="Arial"/>
          <w:i/>
          <w:sz w:val="20"/>
          <w:szCs w:val="20"/>
          <w:lang w:eastAsia="ar-SA"/>
        </w:rPr>
        <w:t xml:space="preserve"> </w:t>
      </w:r>
      <w:hyperlink r:id="rId6" w:history="1">
        <w:r w:rsidR="00812AF1" w:rsidRPr="00F02345">
          <w:rPr>
            <w:rStyle w:val="Hyperlink"/>
            <w:rFonts w:cs="Arial"/>
            <w:i/>
            <w:sz w:val="20"/>
            <w:szCs w:val="20"/>
            <w:lang w:eastAsia="ar-SA"/>
          </w:rPr>
          <w:t>eqaf@eua.eu</w:t>
        </w:r>
      </w:hyperlink>
      <w:hyperlink r:id="rId7" w:history="1"/>
      <w:r w:rsidR="001F56D2" w:rsidRPr="00A26054">
        <w:rPr>
          <w:rFonts w:cs="Arial"/>
          <w:i/>
          <w:sz w:val="20"/>
          <w:szCs w:val="20"/>
          <w:lang w:eastAsia="ar-SA"/>
        </w:rPr>
        <w:t xml:space="preserve">. </w:t>
      </w:r>
      <w:r w:rsidR="0028348D" w:rsidRPr="00A26054">
        <w:rPr>
          <w:rFonts w:cs="Arial"/>
          <w:i/>
          <w:sz w:val="20"/>
          <w:szCs w:val="20"/>
          <w:lang w:eastAsia="ar-SA"/>
        </w:rPr>
        <w:t xml:space="preserve">The file should be named using the last names of the authors, e.g. Smith_Jones.doc. Please do </w:t>
      </w:r>
      <w:r w:rsidR="0028348D" w:rsidRPr="00A26054">
        <w:rPr>
          <w:rFonts w:cs="Arial"/>
          <w:i/>
          <w:sz w:val="20"/>
          <w:szCs w:val="20"/>
          <w:u w:val="single"/>
          <w:lang w:eastAsia="ar-SA"/>
        </w:rPr>
        <w:t>not</w:t>
      </w:r>
      <w:r w:rsidR="0028348D" w:rsidRPr="00A26054">
        <w:rPr>
          <w:rFonts w:cs="Arial"/>
          <w:i/>
          <w:sz w:val="20"/>
          <w:szCs w:val="20"/>
          <w:lang w:eastAsia="ar-SA"/>
        </w:rPr>
        <w:t xml:space="preserve"> send a hard copy or a PDF file.</w:t>
      </w:r>
    </w:p>
    <w:sectPr w:rsidR="001E0457" w:rsidRPr="00A26054" w:rsidSect="00786CE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C5F9" w14:textId="77777777" w:rsidR="00951168" w:rsidRDefault="00951168" w:rsidP="00FE4CD1">
      <w:r>
        <w:separator/>
      </w:r>
    </w:p>
  </w:endnote>
  <w:endnote w:type="continuationSeparator" w:id="0">
    <w:p w14:paraId="32BFFDF2" w14:textId="77777777" w:rsidR="00951168" w:rsidRDefault="00951168" w:rsidP="00FE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833D" w14:textId="38AFD18D" w:rsidR="0011521A" w:rsidRPr="0011521A" w:rsidRDefault="0011521A">
    <w:pPr>
      <w:pStyle w:val="Footer"/>
      <w:rPr>
        <w:color w:val="E36C0A" w:themeColor="accent6" w:themeShade="BF"/>
        <w:sz w:val="18"/>
        <w:szCs w:val="18"/>
      </w:rPr>
    </w:pPr>
    <w:r>
      <w:ptab w:relativeTo="margin" w:alignment="center" w:leader="none"/>
    </w:r>
    <w:r w:rsidRPr="0011521A">
      <w:rPr>
        <w:color w:val="E36C0A" w:themeColor="accent6" w:themeShade="BF"/>
        <w:sz w:val="18"/>
        <w:szCs w:val="18"/>
      </w:rPr>
      <w:t>#EQAF</w:t>
    </w:r>
  </w:p>
  <w:p w14:paraId="24DD7218" w14:textId="20E6D2AD" w:rsidR="0011521A" w:rsidRPr="0011521A" w:rsidRDefault="0011521A">
    <w:pPr>
      <w:pStyle w:val="Footer"/>
      <w:rPr>
        <w:color w:val="E36C0A" w:themeColor="accent6" w:themeShade="BF"/>
        <w:sz w:val="18"/>
        <w:szCs w:val="18"/>
      </w:rPr>
    </w:pPr>
    <w:r w:rsidRPr="0011521A">
      <w:rPr>
        <w:color w:val="E36C0A" w:themeColor="accent6" w:themeShade="BF"/>
        <w:sz w:val="18"/>
        <w:szCs w:val="18"/>
      </w:rPr>
      <w:tab/>
      <w:t>Join our LinkedIn group ‘European Quality Assurance Forum (EQAF)’</w:t>
    </w:r>
    <w:r w:rsidRPr="0011521A">
      <w:rPr>
        <w:color w:val="E36C0A" w:themeColor="accent6" w:themeShade="BF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9CA3" w14:textId="77777777" w:rsidR="00951168" w:rsidRDefault="00951168" w:rsidP="00FE4CD1">
      <w:r>
        <w:separator/>
      </w:r>
    </w:p>
  </w:footnote>
  <w:footnote w:type="continuationSeparator" w:id="0">
    <w:p w14:paraId="0BE2C30A" w14:textId="77777777" w:rsidR="00951168" w:rsidRDefault="00951168" w:rsidP="00FE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BBD6" w14:textId="77777777" w:rsidR="001F56D2" w:rsidRDefault="00786CEE" w:rsidP="00786CEE">
    <w:pPr>
      <w:pStyle w:val="Header"/>
      <w:jc w:val="center"/>
    </w:pPr>
    <w:r w:rsidRPr="008A4EB5">
      <w:rPr>
        <w:noProof/>
        <w:lang w:eastAsia="en-GB"/>
      </w:rPr>
      <w:drawing>
        <wp:inline distT="0" distB="0" distL="0" distR="0" wp14:anchorId="1F0BBD64" wp14:editId="206D5FD9">
          <wp:extent cx="1724025" cy="1013441"/>
          <wp:effectExtent l="0" t="0" r="0" b="0"/>
          <wp:docPr id="4" name="Picture 4" descr="\\eua-ad-01\office\Communications\Logos\EQAF E4\EQAF Logo\EQA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a-ad-01\office\Communications\Logos\EQAF E4\EQAF Logo\EQA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01" cy="10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6EA78" w14:textId="77777777" w:rsidR="001F56D2" w:rsidRDefault="001F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D1"/>
    <w:rsid w:val="00037C75"/>
    <w:rsid w:val="000C16C5"/>
    <w:rsid w:val="000E667A"/>
    <w:rsid w:val="0011521A"/>
    <w:rsid w:val="00131240"/>
    <w:rsid w:val="001A32C5"/>
    <w:rsid w:val="001E0457"/>
    <w:rsid w:val="001F56D2"/>
    <w:rsid w:val="002401BB"/>
    <w:rsid w:val="002754F8"/>
    <w:rsid w:val="0028348D"/>
    <w:rsid w:val="002C3428"/>
    <w:rsid w:val="002C42C2"/>
    <w:rsid w:val="002E2458"/>
    <w:rsid w:val="00310F6B"/>
    <w:rsid w:val="00357729"/>
    <w:rsid w:val="00385173"/>
    <w:rsid w:val="00393AEB"/>
    <w:rsid w:val="003B2258"/>
    <w:rsid w:val="003C5CB8"/>
    <w:rsid w:val="003F4445"/>
    <w:rsid w:val="003F6C66"/>
    <w:rsid w:val="00414F43"/>
    <w:rsid w:val="00444FE6"/>
    <w:rsid w:val="00466214"/>
    <w:rsid w:val="00472A9B"/>
    <w:rsid w:val="00486C6E"/>
    <w:rsid w:val="00515F70"/>
    <w:rsid w:val="005739C5"/>
    <w:rsid w:val="005A305E"/>
    <w:rsid w:val="005C3779"/>
    <w:rsid w:val="005E2038"/>
    <w:rsid w:val="005F6DF2"/>
    <w:rsid w:val="00642118"/>
    <w:rsid w:val="0066571A"/>
    <w:rsid w:val="0067203A"/>
    <w:rsid w:val="00681AA4"/>
    <w:rsid w:val="006B5BDE"/>
    <w:rsid w:val="006D7962"/>
    <w:rsid w:val="006F21EE"/>
    <w:rsid w:val="00700FA2"/>
    <w:rsid w:val="00783E27"/>
    <w:rsid w:val="00786CEE"/>
    <w:rsid w:val="00790E7F"/>
    <w:rsid w:val="00793CEC"/>
    <w:rsid w:val="00797357"/>
    <w:rsid w:val="007C2E38"/>
    <w:rsid w:val="00812AF1"/>
    <w:rsid w:val="00821586"/>
    <w:rsid w:val="0088610A"/>
    <w:rsid w:val="008E023C"/>
    <w:rsid w:val="00906D07"/>
    <w:rsid w:val="00943600"/>
    <w:rsid w:val="00951168"/>
    <w:rsid w:val="00953AF0"/>
    <w:rsid w:val="009C689E"/>
    <w:rsid w:val="009C70E3"/>
    <w:rsid w:val="009F36F6"/>
    <w:rsid w:val="00A05D37"/>
    <w:rsid w:val="00A26054"/>
    <w:rsid w:val="00A37616"/>
    <w:rsid w:val="00A603DA"/>
    <w:rsid w:val="00A6156B"/>
    <w:rsid w:val="00AC791D"/>
    <w:rsid w:val="00AF0166"/>
    <w:rsid w:val="00B43B84"/>
    <w:rsid w:val="00B548FD"/>
    <w:rsid w:val="00B950CE"/>
    <w:rsid w:val="00BB013C"/>
    <w:rsid w:val="00BD4126"/>
    <w:rsid w:val="00BE273D"/>
    <w:rsid w:val="00BF716B"/>
    <w:rsid w:val="00C63356"/>
    <w:rsid w:val="00CF7255"/>
    <w:rsid w:val="00CF789C"/>
    <w:rsid w:val="00D0789C"/>
    <w:rsid w:val="00D46193"/>
    <w:rsid w:val="00D649DB"/>
    <w:rsid w:val="00D72328"/>
    <w:rsid w:val="00D80D0B"/>
    <w:rsid w:val="00DD38F3"/>
    <w:rsid w:val="00DE429D"/>
    <w:rsid w:val="00E238C5"/>
    <w:rsid w:val="00E26FEE"/>
    <w:rsid w:val="00E3543A"/>
    <w:rsid w:val="00E55270"/>
    <w:rsid w:val="00E82387"/>
    <w:rsid w:val="00ED6255"/>
    <w:rsid w:val="00EF35AB"/>
    <w:rsid w:val="00F37344"/>
    <w:rsid w:val="00F44C03"/>
    <w:rsid w:val="00F74CF8"/>
    <w:rsid w:val="00F86ABF"/>
    <w:rsid w:val="00FA3ED6"/>
    <w:rsid w:val="00FB4AF4"/>
    <w:rsid w:val="00FC6A44"/>
    <w:rsid w:val="00FD51B0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CC3E57"/>
  <w15:docId w15:val="{ED6F6CE0-1852-47EB-8929-FEF8535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58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2458"/>
    <w:pPr>
      <w:outlineLvl w:val="0"/>
    </w:pPr>
    <w:rPr>
      <w:rFonts w:ascii="Tw Cen MT Condensed" w:eastAsia="Times" w:hAnsi="Tw Cen MT Condensed"/>
      <w:color w:val="17365D"/>
      <w:sz w:val="56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2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2458"/>
    <w:rPr>
      <w:rFonts w:ascii="Tw Cen MT Condensed" w:eastAsia="Times" w:hAnsi="Tw Cen MT Condensed"/>
      <w:color w:val="17365D"/>
      <w:sz w:val="56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2E245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styleId="Strong">
    <w:name w:val="Strong"/>
    <w:uiPriority w:val="22"/>
    <w:qFormat/>
    <w:rsid w:val="002E2458"/>
    <w:rPr>
      <w:b/>
      <w:bCs/>
    </w:rPr>
  </w:style>
  <w:style w:type="character" w:styleId="Emphasis">
    <w:name w:val="Emphasis"/>
    <w:uiPriority w:val="20"/>
    <w:qFormat/>
    <w:rsid w:val="002E2458"/>
    <w:rPr>
      <w:i/>
      <w:iCs/>
    </w:rPr>
  </w:style>
  <w:style w:type="paragraph" w:styleId="ListParagraph">
    <w:name w:val="List Paragraph"/>
    <w:basedOn w:val="Normal"/>
    <w:uiPriority w:val="34"/>
    <w:qFormat/>
    <w:rsid w:val="002E245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E4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4CD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4CD1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A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0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05E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94360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054"/>
    <w:pPr>
      <w:numPr>
        <w:ilvl w:val="1"/>
      </w:numPr>
      <w:spacing w:after="200" w:line="276" w:lineRule="auto"/>
    </w:pPr>
    <w:rPr>
      <w:b/>
      <w:iCs/>
      <w:color w:val="808080"/>
      <w:spacing w:val="15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26054"/>
    <w:rPr>
      <w:rFonts w:ascii="Arial" w:hAnsi="Arial"/>
      <w:b/>
      <w:iCs/>
      <w:color w:val="808080"/>
      <w:spacing w:val="15"/>
      <w:sz w:val="28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2C4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AForum@eu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af@eu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mailto:Gemma.Fagan@eua.be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Basaraba</dc:creator>
  <cp:lastModifiedBy>Helene Peterbauer</cp:lastModifiedBy>
  <cp:revision>10</cp:revision>
  <dcterms:created xsi:type="dcterms:W3CDTF">2019-03-06T09:44:00Z</dcterms:created>
  <dcterms:modified xsi:type="dcterms:W3CDTF">2019-03-20T14:01:00Z</dcterms:modified>
</cp:coreProperties>
</file>